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0CCC" w14:textId="77777777" w:rsidR="00587F82" w:rsidRDefault="00587F82" w:rsidP="005152A8">
      <w:pPr>
        <w:widowControl w:val="0"/>
        <w:tabs>
          <w:tab w:val="right" w:pos="8931"/>
        </w:tabs>
        <w:autoSpaceDE w:val="0"/>
        <w:autoSpaceDN w:val="0"/>
        <w:adjustRightInd w:val="0"/>
        <w:spacing w:after="0" w:line="240" w:lineRule="auto"/>
        <w:ind w:right="-43"/>
        <w:jc w:val="center"/>
        <w:outlineLvl w:val="0"/>
        <w:rPr>
          <w:rFonts w:cstheme="minorHAnsi"/>
          <w:b/>
          <w:noProof/>
          <w:sz w:val="28"/>
          <w:szCs w:val="28"/>
          <w:lang w:val="en-US"/>
        </w:rPr>
      </w:pPr>
    </w:p>
    <w:p w14:paraId="6DA81B95" w14:textId="49AB340F" w:rsidR="005152A8" w:rsidRPr="00C655B4" w:rsidRDefault="005152A8" w:rsidP="005152A8">
      <w:pPr>
        <w:widowControl w:val="0"/>
        <w:tabs>
          <w:tab w:val="right" w:pos="8931"/>
        </w:tabs>
        <w:autoSpaceDE w:val="0"/>
        <w:autoSpaceDN w:val="0"/>
        <w:adjustRightInd w:val="0"/>
        <w:spacing w:after="0" w:line="240" w:lineRule="auto"/>
        <w:ind w:right="-43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C655B4">
        <w:rPr>
          <w:rFonts w:cstheme="minorHAnsi"/>
          <w:b/>
          <w:noProof/>
          <w:sz w:val="28"/>
          <w:szCs w:val="28"/>
          <w:lang w:val="en-US"/>
        </w:rPr>
        <w:t xml:space="preserve">New </w:t>
      </w:r>
      <w:r w:rsidR="00FC5D69">
        <w:rPr>
          <w:rFonts w:cstheme="minorHAnsi"/>
          <w:b/>
          <w:noProof/>
          <w:sz w:val="28"/>
          <w:szCs w:val="28"/>
          <w:lang w:val="en-US"/>
        </w:rPr>
        <w:t>Member</w:t>
      </w:r>
      <w:r w:rsidR="00554196">
        <w:rPr>
          <w:rFonts w:cstheme="minorHAnsi"/>
          <w:b/>
          <w:noProof/>
          <w:sz w:val="28"/>
          <w:szCs w:val="28"/>
          <w:lang w:val="en-US"/>
        </w:rPr>
        <w:t xml:space="preserve"> Welcome Email Template</w:t>
      </w:r>
    </w:p>
    <w:p w14:paraId="65371039" w14:textId="77777777" w:rsidR="005152A8" w:rsidRDefault="005152A8" w:rsidP="005152A8">
      <w:pPr>
        <w:pStyle w:val="ListParagraph"/>
        <w:spacing w:after="0" w:line="240" w:lineRule="auto"/>
        <w:ind w:left="0"/>
        <w:jc w:val="center"/>
        <w:rPr>
          <w:rFonts w:ascii="Calibri Light" w:hAnsi="Calibri Light"/>
          <w:color w:val="44546A" w:themeColor="text2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64688" wp14:editId="307C917F">
                <wp:simplePos x="0" y="0"/>
                <wp:positionH relativeFrom="column">
                  <wp:posOffset>14605</wp:posOffset>
                </wp:positionH>
                <wp:positionV relativeFrom="paragraph">
                  <wp:posOffset>174625</wp:posOffset>
                </wp:positionV>
                <wp:extent cx="5732145" cy="17145"/>
                <wp:effectExtent l="0" t="0" r="2095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145" cy="1714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876C2" id="Straight Connector 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.75pt" to="452.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" strokecolor="#5b9bd5 [3204]" strokeweight="1.5pt">
                <v:stroke joinstyle="miter"/>
              </v:line>
            </w:pict>
          </mc:Fallback>
        </mc:AlternateContent>
      </w:r>
    </w:p>
    <w:p w14:paraId="79578594" w14:textId="5CE98726" w:rsidR="005152A8" w:rsidRDefault="005152A8" w:rsidP="00893408">
      <w:pPr>
        <w:widowControl w:val="0"/>
        <w:tabs>
          <w:tab w:val="right" w:pos="8931"/>
        </w:tabs>
        <w:autoSpaceDE w:val="0"/>
        <w:autoSpaceDN w:val="0"/>
        <w:adjustRightInd w:val="0"/>
        <w:spacing w:after="0" w:line="240" w:lineRule="auto"/>
        <w:ind w:right="-43"/>
        <w:outlineLvl w:val="0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05637989" w14:textId="77777777" w:rsidR="00BC1624" w:rsidRDefault="00BC1624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  <w:lang w:val="en-US"/>
        </w:rPr>
      </w:pPr>
      <w:bookmarkStart w:id="0" w:name="_Hlk5711373"/>
    </w:p>
    <w:p w14:paraId="13AC44F5" w14:textId="3F1E3852" w:rsidR="00554196" w:rsidRPr="0006401F" w:rsidRDefault="00554196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>Dear [</w:t>
      </w:r>
      <w:r w:rsidR="00BC1624">
        <w:rPr>
          <w:rFonts w:asciiTheme="minorHAnsi" w:hAnsiTheme="minorHAnsi" w:cstheme="minorHAnsi"/>
          <w:bCs/>
          <w:sz w:val="22"/>
          <w:szCs w:val="22"/>
          <w:lang w:val="en-US"/>
        </w:rPr>
        <w:t>Name</w:t>
      </w: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], CFA, </w:t>
      </w:r>
    </w:p>
    <w:p w14:paraId="1AA99F4B" w14:textId="7850CE65" w:rsidR="00554196" w:rsidRPr="0006401F" w:rsidRDefault="00554196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3CB1FA91" w14:textId="6EC82E43" w:rsidR="0006401F" w:rsidRPr="0006401F" w:rsidRDefault="00554196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As president of the newly established CFA Society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[Location], I’d like to take this opportunity to personally welcome you </w:t>
      </w:r>
      <w:r w:rsidR="003650E7">
        <w:rPr>
          <w:rFonts w:asciiTheme="minorHAnsi" w:hAnsiTheme="minorHAnsi" w:cstheme="minorHAnsi"/>
          <w:sz w:val="22"/>
          <w:szCs w:val="22"/>
          <w:lang w:val="en-US"/>
        </w:rPr>
        <w:t>to</w:t>
      </w:r>
      <w:bookmarkStart w:id="1" w:name="_GoBack"/>
      <w:bookmarkEnd w:id="1"/>
      <w:r w:rsidR="00EF1EA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 our inaugural class of members! </w:t>
      </w:r>
      <w:r w:rsidR="00FC5D6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Founded in [Month] of [Year], </w:t>
      </w:r>
      <w:r w:rsidR="00EF1EA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CFA Society [Location] is </w:t>
      </w:r>
      <w:r w:rsidR="00FC5D6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now </w:t>
      </w:r>
      <w:r w:rsidR="00EF1EA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part of </w:t>
      </w:r>
      <w:r w:rsidR="0006401F">
        <w:rPr>
          <w:rFonts w:asciiTheme="minorHAnsi" w:hAnsiTheme="minorHAnsi" w:cstheme="minorHAnsi"/>
          <w:sz w:val="22"/>
          <w:szCs w:val="22"/>
          <w:lang w:val="en-US"/>
        </w:rPr>
        <w:t xml:space="preserve">the global CFA Institute community that stretches around the world with more than </w:t>
      </w:r>
      <w:r w:rsidR="0006401F" w:rsidRPr="0006401F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165,000</w:t>
      </w:r>
      <w:r w:rsidR="000640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06401F">
        <w:rPr>
          <w:rFonts w:asciiTheme="minorHAnsi" w:hAnsiTheme="minorHAnsi" w:cstheme="minorHAnsi"/>
          <w:sz w:val="22"/>
          <w:szCs w:val="22"/>
          <w:lang w:val="en-US"/>
        </w:rPr>
        <w:t>charterholders</w:t>
      </w:r>
      <w:proofErr w:type="spellEnd"/>
      <w:r w:rsidR="0006401F">
        <w:rPr>
          <w:rFonts w:asciiTheme="minorHAnsi" w:hAnsiTheme="minorHAnsi" w:cstheme="minorHAnsi"/>
          <w:sz w:val="22"/>
          <w:szCs w:val="22"/>
          <w:lang w:val="en-US"/>
        </w:rPr>
        <w:t xml:space="preserve"> in </w:t>
      </w:r>
      <w:r w:rsidR="0006401F" w:rsidRPr="0006401F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164</w:t>
      </w:r>
      <w:r w:rsidR="0006401F">
        <w:rPr>
          <w:rFonts w:asciiTheme="minorHAnsi" w:hAnsiTheme="minorHAnsi" w:cstheme="minorHAnsi"/>
          <w:sz w:val="22"/>
          <w:szCs w:val="22"/>
          <w:lang w:val="en-US"/>
        </w:rPr>
        <w:t xml:space="preserve"> markets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 xml:space="preserve"> worldwide, working locally on the ground through </w:t>
      </w:r>
      <w:r w:rsidR="008D772C" w:rsidRPr="0006401F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156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 xml:space="preserve"> member societies. </w:t>
      </w:r>
      <w:r w:rsidR="0006401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CBB1ED5" w14:textId="77777777" w:rsidR="0006401F" w:rsidRPr="0006401F" w:rsidRDefault="0006401F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354B1130" w14:textId="171F417B" w:rsidR="00FC5D69" w:rsidRPr="0006401F" w:rsidRDefault="0006401F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While our society is new,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we join 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 xml:space="preserve">an organization that has been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>lead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 the investment profession globally 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>for more than 70 years</w:t>
      </w:r>
      <w:r w:rsidR="006A4B1A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promoting the highest standards of ethics, education, and professional excellence for the ultimate benefit of society. </w:t>
      </w:r>
      <w:r w:rsidR="008D772C"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CFA Society </w:t>
      </w:r>
      <w:r w:rsidR="008D772C" w:rsidRPr="0006401F">
        <w:rPr>
          <w:rFonts w:asciiTheme="minorHAnsi" w:hAnsiTheme="minorHAnsi" w:cstheme="minorHAnsi"/>
          <w:sz w:val="22"/>
          <w:szCs w:val="22"/>
          <w:lang w:val="en-US"/>
        </w:rPr>
        <w:t>[Location]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F1EA9" w:rsidRPr="0006401F">
        <w:rPr>
          <w:rFonts w:asciiTheme="minorHAnsi" w:hAnsiTheme="minorHAnsi" w:cstheme="minorHAnsi"/>
          <w:sz w:val="22"/>
          <w:szCs w:val="22"/>
          <w:lang w:val="en-US"/>
        </w:rPr>
        <w:t>represent</w:t>
      </w:r>
      <w:r w:rsidR="008D772C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EF1EA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 the interests of [number of] investment professionals in [Location]</w:t>
      </w:r>
      <w:r w:rsidR="00FC5D69" w:rsidRPr="0006401F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C5D69" w:rsidRPr="0006401F">
        <w:rPr>
          <w:rFonts w:asciiTheme="minorHAnsi" w:hAnsiTheme="minorHAnsi" w:cstheme="minorHAnsi"/>
          <w:sz w:val="22"/>
          <w:szCs w:val="22"/>
        </w:rPr>
        <w:t>working to advance the investment management industry</w:t>
      </w:r>
      <w:r w:rsidR="00D36772" w:rsidRPr="0006401F">
        <w:rPr>
          <w:rFonts w:asciiTheme="minorHAnsi" w:hAnsiTheme="minorHAnsi" w:cstheme="minorHAnsi"/>
          <w:sz w:val="22"/>
          <w:szCs w:val="22"/>
        </w:rPr>
        <w:t xml:space="preserve"> </w:t>
      </w:r>
      <w:r w:rsidR="00732E1F" w:rsidRPr="0006401F">
        <w:rPr>
          <w:rFonts w:asciiTheme="minorHAnsi" w:hAnsiTheme="minorHAnsi" w:cstheme="minorHAnsi"/>
          <w:sz w:val="22"/>
          <w:szCs w:val="22"/>
        </w:rPr>
        <w:t>in three fundamental ways:</w:t>
      </w:r>
    </w:p>
    <w:p w14:paraId="190B2C99" w14:textId="77777777" w:rsidR="00FC5D69" w:rsidRPr="0006401F" w:rsidRDefault="00FC5D69" w:rsidP="00BC1624">
      <w:pPr>
        <w:spacing w:after="0" w:line="240" w:lineRule="auto"/>
        <w:rPr>
          <w:rFonts w:cstheme="minorHAnsi"/>
        </w:rPr>
      </w:pPr>
    </w:p>
    <w:p w14:paraId="19DEF199" w14:textId="1D14AF28" w:rsidR="00732E1F" w:rsidRPr="0006401F" w:rsidRDefault="00732E1F" w:rsidP="00BC162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6401F">
        <w:rPr>
          <w:rFonts w:cstheme="minorHAnsi"/>
        </w:rPr>
        <w:t xml:space="preserve">By </w:t>
      </w:r>
      <w:r w:rsidRPr="0006401F">
        <w:rPr>
          <w:rFonts w:cstheme="minorHAnsi"/>
          <w:b/>
        </w:rPr>
        <w:t>developing</w:t>
      </w:r>
      <w:r w:rsidR="00FC5D69" w:rsidRPr="0006401F">
        <w:rPr>
          <w:rFonts w:cstheme="minorHAnsi"/>
        </w:rPr>
        <w:t xml:space="preserve"> </w:t>
      </w:r>
      <w:r w:rsidR="00FC5D69" w:rsidRPr="0006401F">
        <w:rPr>
          <w:rFonts w:cstheme="minorHAnsi"/>
          <w:b/>
        </w:rPr>
        <w:t>future professionals</w:t>
      </w:r>
      <w:r w:rsidR="00FC5D69" w:rsidRPr="0006401F">
        <w:rPr>
          <w:rFonts w:cstheme="minorHAnsi"/>
        </w:rPr>
        <w:t xml:space="preserve"> who are technically proficient AND committed to a code of conduct, ethical principles, and professional excellence.  </w:t>
      </w:r>
    </w:p>
    <w:p w14:paraId="7AA2D2FF" w14:textId="025D78EC" w:rsidR="00732E1F" w:rsidRPr="0006401F" w:rsidRDefault="00732E1F" w:rsidP="00BC162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6401F">
        <w:rPr>
          <w:rFonts w:cstheme="minorHAnsi"/>
        </w:rPr>
        <w:t xml:space="preserve">By </w:t>
      </w:r>
      <w:r w:rsidR="00FC5D69" w:rsidRPr="0006401F">
        <w:rPr>
          <w:rFonts w:cstheme="minorHAnsi"/>
          <w:b/>
        </w:rPr>
        <w:t xml:space="preserve">delivering value to </w:t>
      </w:r>
      <w:proofErr w:type="spellStart"/>
      <w:r w:rsidR="00FC5D69" w:rsidRPr="0006401F">
        <w:rPr>
          <w:rFonts w:cstheme="minorHAnsi"/>
          <w:b/>
        </w:rPr>
        <w:t>charterholders</w:t>
      </w:r>
      <w:proofErr w:type="spellEnd"/>
      <w:r w:rsidR="00FC5D69" w:rsidRPr="0006401F">
        <w:rPr>
          <w:rFonts w:cstheme="minorHAnsi"/>
        </w:rPr>
        <w:t xml:space="preserve">. We do this through continuing professional development, events, and conferences. </w:t>
      </w:r>
    </w:p>
    <w:p w14:paraId="2346D35A" w14:textId="41F44616" w:rsidR="00554196" w:rsidRPr="0006401F" w:rsidRDefault="00FC5D69" w:rsidP="00BC1624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</w:rPr>
      </w:pPr>
      <w:r w:rsidRPr="0006401F">
        <w:rPr>
          <w:rFonts w:cstheme="minorHAnsi"/>
        </w:rPr>
        <w:t xml:space="preserve">And, </w:t>
      </w:r>
      <w:r w:rsidR="00732E1F" w:rsidRPr="0006401F">
        <w:rPr>
          <w:rFonts w:cstheme="minorHAnsi"/>
        </w:rPr>
        <w:t xml:space="preserve">by </w:t>
      </w:r>
      <w:r w:rsidR="00732E1F" w:rsidRPr="0006401F">
        <w:rPr>
          <w:rFonts w:cstheme="minorHAnsi"/>
          <w:b/>
        </w:rPr>
        <w:t>building</w:t>
      </w:r>
      <w:r w:rsidRPr="0006401F">
        <w:rPr>
          <w:rFonts w:cstheme="minorHAnsi"/>
        </w:rPr>
        <w:t xml:space="preserve"> </w:t>
      </w:r>
      <w:r w:rsidRPr="0006401F">
        <w:rPr>
          <w:rFonts w:cstheme="minorHAnsi"/>
          <w:b/>
        </w:rPr>
        <w:t xml:space="preserve">market integrity </w:t>
      </w:r>
      <w:r w:rsidRPr="0006401F">
        <w:rPr>
          <w:rFonts w:cstheme="minorHAnsi"/>
        </w:rPr>
        <w:t xml:space="preserve">through our advocacy efforts and engagement with local regulators and policy-makers.   </w:t>
      </w:r>
    </w:p>
    <w:p w14:paraId="41EB2FB5" w14:textId="77777777" w:rsidR="00554196" w:rsidRPr="0006401F" w:rsidRDefault="00554196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bookmarkEnd w:id="0"/>
    <w:p w14:paraId="45254055" w14:textId="77777777" w:rsidR="00BC1624" w:rsidRDefault="008D772C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Our objective is to support you and all of our members in becoming the most trusted and well-respected investment management professional you can be. Through </w:t>
      </w: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CFA Society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>[Location]</w:t>
      </w:r>
      <w:r>
        <w:rPr>
          <w:rFonts w:asciiTheme="minorHAnsi" w:hAnsiTheme="minorHAnsi" w:cstheme="minorHAnsi"/>
          <w:sz w:val="22"/>
          <w:szCs w:val="22"/>
          <w:lang w:val="en-US"/>
        </w:rPr>
        <w:t>, we aim to provide you with value for your membership throughout the span of your career through a variety of offerings, including: career development</w:t>
      </w:r>
      <w:r w:rsidR="00BC1624">
        <w:rPr>
          <w:rFonts w:asciiTheme="minorHAnsi" w:hAnsiTheme="minorHAnsi" w:cstheme="minorHAnsi"/>
          <w:sz w:val="22"/>
          <w:szCs w:val="22"/>
          <w:lang w:val="en-US"/>
        </w:rPr>
        <w:t xml:space="preserve"> and activities, professional development, leadership, networking, social events, advocacy opportunities, and so much more. </w:t>
      </w:r>
    </w:p>
    <w:p w14:paraId="4B877362" w14:textId="77777777" w:rsidR="00BC1624" w:rsidRDefault="00BC1624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2FD8E317" w14:textId="76BD1799" w:rsidR="00C655B4" w:rsidRDefault="00BC1624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encourage you to get involved</w:t>
      </w:r>
      <w:r w:rsidR="006A4B1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help us grow and strengthen </w:t>
      </w: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CFA Society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>[Location]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the impact we can have here in our own community. Please mark your calendar and join us for the</w:t>
      </w:r>
      <w:r w:rsidR="00F16892">
        <w:rPr>
          <w:rFonts w:asciiTheme="minorHAnsi" w:hAnsiTheme="minorHAnsi" w:cstheme="minorHAnsi"/>
          <w:sz w:val="22"/>
          <w:szCs w:val="22"/>
          <w:lang w:val="en-US"/>
        </w:rPr>
        <w:t xml:space="preserve"> following upcoming events:</w:t>
      </w:r>
    </w:p>
    <w:p w14:paraId="400572A0" w14:textId="2C0B404A" w:rsidR="00F16892" w:rsidRDefault="00F16892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1BFFE965" w14:textId="2002621C" w:rsidR="006A4B1A" w:rsidRPr="006A4B1A" w:rsidRDefault="00F16892" w:rsidP="006A4B1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[Upcoming Event Dates and Details]</w:t>
      </w:r>
    </w:p>
    <w:p w14:paraId="4F3A2FC9" w14:textId="06481454" w:rsidR="006A4B1A" w:rsidRDefault="006A4B1A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164099FC" w14:textId="77777777" w:rsidR="006A4B1A" w:rsidRDefault="006A4B1A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6867E156" w14:textId="4C6C57BC" w:rsidR="006A4B1A" w:rsidRDefault="006A4B1A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To stay up-to-date on all of the latest </w:t>
      </w: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CFA Society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>[Location]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news, events, and information, c</w:t>
      </w:r>
      <w:r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onnect with us </w:t>
      </w:r>
      <w:r>
        <w:rPr>
          <w:rFonts w:asciiTheme="minorHAnsi" w:hAnsiTheme="minorHAnsi" w:cstheme="minorHAnsi"/>
          <w:sz w:val="22"/>
          <w:szCs w:val="22"/>
          <w:lang w:val="en-US"/>
        </w:rPr>
        <w:t>at [website address]</w:t>
      </w:r>
      <w:r w:rsidR="003650E7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4FF0601E" w14:textId="77777777" w:rsidR="006A4B1A" w:rsidRDefault="006A4B1A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</w:p>
    <w:p w14:paraId="4DCDA784" w14:textId="743C7F66" w:rsidR="00BC1624" w:rsidRDefault="00F16892" w:rsidP="00BC162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Once again, I extend a warm welcome and look forward to meeting you in person soon!</w:t>
      </w:r>
    </w:p>
    <w:p w14:paraId="6B8A02E0" w14:textId="289D3A45" w:rsidR="00F16892" w:rsidRDefault="00F16892" w:rsidP="00BC16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32D13C50" w14:textId="77777777" w:rsidR="00F16892" w:rsidRDefault="00F16892" w:rsidP="00BC16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</w:p>
    <w:p w14:paraId="456AF6A7" w14:textId="3385384A" w:rsidR="00F16892" w:rsidRDefault="00BC1624" w:rsidP="00BC16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 xml:space="preserve">Sincerely, </w:t>
      </w:r>
    </w:p>
    <w:p w14:paraId="44731C20" w14:textId="25075D65" w:rsidR="00BC1624" w:rsidRDefault="00BC1624" w:rsidP="00BC16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eop"/>
          <w:rFonts w:asciiTheme="minorHAnsi" w:hAnsiTheme="minorHAnsi" w:cstheme="minorHAnsi"/>
          <w:sz w:val="22"/>
          <w:szCs w:val="22"/>
          <w:lang w:val="en-US"/>
        </w:rPr>
        <w:t>[Name], [Title]</w:t>
      </w:r>
    </w:p>
    <w:p w14:paraId="2696C1A3" w14:textId="65090CB6" w:rsidR="00BC1624" w:rsidRPr="0006401F" w:rsidRDefault="00BC1624" w:rsidP="00BC162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US"/>
        </w:rPr>
      </w:pPr>
      <w:r w:rsidRPr="0006401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CFA Society </w:t>
      </w:r>
      <w:r w:rsidRPr="0006401F">
        <w:rPr>
          <w:rFonts w:asciiTheme="minorHAnsi" w:hAnsiTheme="minorHAnsi" w:cstheme="minorHAnsi"/>
          <w:sz w:val="22"/>
          <w:szCs w:val="22"/>
          <w:lang w:val="en-US"/>
        </w:rPr>
        <w:t>[Location]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FB0BE89" w14:textId="77777777" w:rsidR="003F0526" w:rsidRPr="00C655B4" w:rsidRDefault="003F0526" w:rsidP="00F47666">
      <w:pPr>
        <w:spacing w:after="0" w:line="276" w:lineRule="auto"/>
        <w:rPr>
          <w:rFonts w:cstheme="minorHAnsi"/>
          <w:sz w:val="28"/>
          <w:szCs w:val="28"/>
        </w:rPr>
      </w:pPr>
    </w:p>
    <w:sectPr w:rsidR="003F0526" w:rsidRPr="00C655B4" w:rsidSect="00461D6F">
      <w:footerReference w:type="even" r:id="rId8"/>
      <w:footerReference w:type="default" r:id="rId9"/>
      <w:headerReference w:type="first" r:id="rId10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AA94D" w14:textId="77777777" w:rsidR="00AE1993" w:rsidRDefault="00AE1993" w:rsidP="00877FDA">
      <w:pPr>
        <w:spacing w:after="0" w:line="240" w:lineRule="auto"/>
      </w:pPr>
      <w:r>
        <w:separator/>
      </w:r>
    </w:p>
  </w:endnote>
  <w:endnote w:type="continuationSeparator" w:id="0">
    <w:p w14:paraId="4B64832B" w14:textId="77777777" w:rsidR="00AE1993" w:rsidRDefault="00AE1993" w:rsidP="008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6720" w14:textId="77777777" w:rsidR="00877FDA" w:rsidRDefault="00877FDA" w:rsidP="00EA48D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9658B" w14:textId="77777777" w:rsidR="00877FDA" w:rsidRDefault="00877FDA" w:rsidP="00877F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4743" w14:textId="1CFD66D4" w:rsidR="00877FDA" w:rsidRPr="00D75B2D" w:rsidRDefault="00877FDA" w:rsidP="00EA48DA">
    <w:pPr>
      <w:pStyle w:val="Footer"/>
      <w:framePr w:wrap="none" w:vAnchor="text" w:hAnchor="margin" w:xAlign="right" w:y="1"/>
      <w:rPr>
        <w:rStyle w:val="PageNumber"/>
        <w:sz w:val="28"/>
      </w:rPr>
    </w:pPr>
    <w:r w:rsidRPr="00D75B2D">
      <w:rPr>
        <w:rStyle w:val="PageNumber"/>
        <w:sz w:val="28"/>
      </w:rPr>
      <w:fldChar w:fldCharType="begin"/>
    </w:r>
    <w:r w:rsidRPr="00D75B2D">
      <w:rPr>
        <w:rStyle w:val="PageNumber"/>
        <w:sz w:val="28"/>
      </w:rPr>
      <w:instrText xml:space="preserve">PAGE  </w:instrText>
    </w:r>
    <w:r w:rsidRPr="00D75B2D">
      <w:rPr>
        <w:rStyle w:val="PageNumber"/>
        <w:sz w:val="28"/>
      </w:rPr>
      <w:fldChar w:fldCharType="separate"/>
    </w:r>
    <w:r w:rsidR="005D2593">
      <w:rPr>
        <w:rStyle w:val="PageNumber"/>
        <w:noProof/>
        <w:sz w:val="28"/>
      </w:rPr>
      <w:t>3</w:t>
    </w:r>
    <w:r w:rsidRPr="00D75B2D">
      <w:rPr>
        <w:rStyle w:val="PageNumber"/>
        <w:sz w:val="28"/>
      </w:rPr>
      <w:fldChar w:fldCharType="end"/>
    </w:r>
  </w:p>
  <w:p w14:paraId="457AC9E6" w14:textId="77777777" w:rsidR="00877FDA" w:rsidRPr="00D75B2D" w:rsidRDefault="00877FDA" w:rsidP="00877FDA">
    <w:pPr>
      <w:pStyle w:val="Footer"/>
      <w:ind w:right="360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7A2D" w14:textId="77777777" w:rsidR="00AE1993" w:rsidRDefault="00AE1993" w:rsidP="00877FDA">
      <w:pPr>
        <w:spacing w:after="0" w:line="240" w:lineRule="auto"/>
      </w:pPr>
      <w:r>
        <w:separator/>
      </w:r>
    </w:p>
  </w:footnote>
  <w:footnote w:type="continuationSeparator" w:id="0">
    <w:p w14:paraId="425A740A" w14:textId="77777777" w:rsidR="00AE1993" w:rsidRDefault="00AE1993" w:rsidP="008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A3AE" w14:textId="6E7CCA07" w:rsidR="00461D6F" w:rsidRDefault="00461D6F">
    <w:pPr>
      <w:pStyle w:val="Header"/>
    </w:pPr>
    <w:r w:rsidRPr="00CD1B3A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445F568B" wp14:editId="2DCECC50">
          <wp:simplePos x="0" y="0"/>
          <wp:positionH relativeFrom="margin">
            <wp:posOffset>3881120</wp:posOffset>
          </wp:positionH>
          <wp:positionV relativeFrom="margin">
            <wp:posOffset>-557530</wp:posOffset>
          </wp:positionV>
          <wp:extent cx="2190750" cy="51943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F38"/>
    <w:multiLevelType w:val="hybridMultilevel"/>
    <w:tmpl w:val="6A2A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A30"/>
    <w:multiLevelType w:val="hybridMultilevel"/>
    <w:tmpl w:val="C702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41E"/>
    <w:multiLevelType w:val="hybridMultilevel"/>
    <w:tmpl w:val="F9DC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A1A9C"/>
    <w:multiLevelType w:val="hybridMultilevel"/>
    <w:tmpl w:val="ACDE4138"/>
    <w:lvl w:ilvl="0" w:tplc="6D8E6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4F12B9D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4A66"/>
    <w:multiLevelType w:val="hybridMultilevel"/>
    <w:tmpl w:val="0ED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8EE1C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FFB"/>
    <w:multiLevelType w:val="hybridMultilevel"/>
    <w:tmpl w:val="06C6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1CBA"/>
    <w:multiLevelType w:val="hybridMultilevel"/>
    <w:tmpl w:val="8EFE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4851"/>
    <w:multiLevelType w:val="hybridMultilevel"/>
    <w:tmpl w:val="243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06021"/>
    <w:multiLevelType w:val="hybridMultilevel"/>
    <w:tmpl w:val="577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9390A"/>
    <w:multiLevelType w:val="hybridMultilevel"/>
    <w:tmpl w:val="09AEA894"/>
    <w:lvl w:ilvl="0" w:tplc="6D8E62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718DC"/>
    <w:multiLevelType w:val="hybridMultilevel"/>
    <w:tmpl w:val="CB3C4B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F3F40B6"/>
    <w:multiLevelType w:val="hybridMultilevel"/>
    <w:tmpl w:val="8CE494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D33CE"/>
    <w:multiLevelType w:val="hybridMultilevel"/>
    <w:tmpl w:val="56B6D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A469A"/>
    <w:multiLevelType w:val="hybridMultilevel"/>
    <w:tmpl w:val="6DA84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E17F7"/>
    <w:multiLevelType w:val="hybridMultilevel"/>
    <w:tmpl w:val="5020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6C37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5A6"/>
    <w:multiLevelType w:val="hybridMultilevel"/>
    <w:tmpl w:val="6ABE6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3EF"/>
    <w:multiLevelType w:val="hybridMultilevel"/>
    <w:tmpl w:val="F2ECF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157E0"/>
    <w:multiLevelType w:val="hybridMultilevel"/>
    <w:tmpl w:val="DA0A5F1C"/>
    <w:lvl w:ilvl="0" w:tplc="D56C37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D63A31"/>
    <w:multiLevelType w:val="hybridMultilevel"/>
    <w:tmpl w:val="45B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16D56"/>
    <w:multiLevelType w:val="hybridMultilevel"/>
    <w:tmpl w:val="BA3C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22077"/>
    <w:multiLevelType w:val="hybridMultilevel"/>
    <w:tmpl w:val="60F62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349EE"/>
    <w:multiLevelType w:val="hybridMultilevel"/>
    <w:tmpl w:val="F66C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898"/>
    <w:multiLevelType w:val="hybridMultilevel"/>
    <w:tmpl w:val="EB98C9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C95141"/>
    <w:multiLevelType w:val="hybridMultilevel"/>
    <w:tmpl w:val="04F8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03389"/>
    <w:multiLevelType w:val="hybridMultilevel"/>
    <w:tmpl w:val="B9FC6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278AB"/>
    <w:multiLevelType w:val="hybridMultilevel"/>
    <w:tmpl w:val="6E9CC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25"/>
  </w:num>
  <w:num w:numId="5">
    <w:abstractNumId w:val="2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3"/>
  </w:num>
  <w:num w:numId="14">
    <w:abstractNumId w:val="24"/>
  </w:num>
  <w:num w:numId="15">
    <w:abstractNumId w:val="18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0"/>
  </w:num>
  <w:num w:numId="21">
    <w:abstractNumId w:val="23"/>
  </w:num>
  <w:num w:numId="22">
    <w:abstractNumId w:val="14"/>
  </w:num>
  <w:num w:numId="23">
    <w:abstractNumId w:val="19"/>
  </w:num>
  <w:num w:numId="24">
    <w:abstractNumId w:val="17"/>
  </w:num>
  <w:num w:numId="25">
    <w:abstractNumId w:val="2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NTQwM7KwNDU1MjRT0lEKTi0uzszPAykwqQUA+7PdfSwAAAA="/>
  </w:docVars>
  <w:rsids>
    <w:rsidRoot w:val="0000778A"/>
    <w:rsid w:val="0000778A"/>
    <w:rsid w:val="000254DC"/>
    <w:rsid w:val="0006401F"/>
    <w:rsid w:val="000818E2"/>
    <w:rsid w:val="00092CAE"/>
    <w:rsid w:val="0009516B"/>
    <w:rsid w:val="000B31A9"/>
    <w:rsid w:val="000B3216"/>
    <w:rsid w:val="000C2720"/>
    <w:rsid w:val="0019548F"/>
    <w:rsid w:val="001A3203"/>
    <w:rsid w:val="001C6DED"/>
    <w:rsid w:val="002672A9"/>
    <w:rsid w:val="002B450D"/>
    <w:rsid w:val="002D1425"/>
    <w:rsid w:val="002D50D4"/>
    <w:rsid w:val="00341B42"/>
    <w:rsid w:val="003574DE"/>
    <w:rsid w:val="003650E7"/>
    <w:rsid w:val="0037143C"/>
    <w:rsid w:val="0038312C"/>
    <w:rsid w:val="003D2DBD"/>
    <w:rsid w:val="003F0526"/>
    <w:rsid w:val="0040100B"/>
    <w:rsid w:val="00445F81"/>
    <w:rsid w:val="00455116"/>
    <w:rsid w:val="00461D6F"/>
    <w:rsid w:val="004977A1"/>
    <w:rsid w:val="004C5941"/>
    <w:rsid w:val="004D12C3"/>
    <w:rsid w:val="005152A8"/>
    <w:rsid w:val="00527C6F"/>
    <w:rsid w:val="00527FA2"/>
    <w:rsid w:val="00540FC3"/>
    <w:rsid w:val="005430E4"/>
    <w:rsid w:val="00547FF9"/>
    <w:rsid w:val="00554196"/>
    <w:rsid w:val="005611DB"/>
    <w:rsid w:val="00587F82"/>
    <w:rsid w:val="00593761"/>
    <w:rsid w:val="005D2593"/>
    <w:rsid w:val="005F2F0F"/>
    <w:rsid w:val="005F5221"/>
    <w:rsid w:val="00613D4F"/>
    <w:rsid w:val="00617CEF"/>
    <w:rsid w:val="006335E7"/>
    <w:rsid w:val="00671665"/>
    <w:rsid w:val="006725A2"/>
    <w:rsid w:val="006A4B1A"/>
    <w:rsid w:val="006A69DC"/>
    <w:rsid w:val="006C15D3"/>
    <w:rsid w:val="006E2B8E"/>
    <w:rsid w:val="007137C0"/>
    <w:rsid w:val="00732E1F"/>
    <w:rsid w:val="00735785"/>
    <w:rsid w:val="00751C0E"/>
    <w:rsid w:val="00753907"/>
    <w:rsid w:val="00760ACD"/>
    <w:rsid w:val="00761746"/>
    <w:rsid w:val="00772935"/>
    <w:rsid w:val="00781B6B"/>
    <w:rsid w:val="007A24B1"/>
    <w:rsid w:val="007A2B7F"/>
    <w:rsid w:val="007A517E"/>
    <w:rsid w:val="00800E16"/>
    <w:rsid w:val="008026CA"/>
    <w:rsid w:val="008125A0"/>
    <w:rsid w:val="008411EF"/>
    <w:rsid w:val="00842A98"/>
    <w:rsid w:val="00876D13"/>
    <w:rsid w:val="00877FDA"/>
    <w:rsid w:val="00883E24"/>
    <w:rsid w:val="00891483"/>
    <w:rsid w:val="00893408"/>
    <w:rsid w:val="008D4DAC"/>
    <w:rsid w:val="008D772C"/>
    <w:rsid w:val="009361C2"/>
    <w:rsid w:val="00946689"/>
    <w:rsid w:val="009609EC"/>
    <w:rsid w:val="0096516B"/>
    <w:rsid w:val="009836BA"/>
    <w:rsid w:val="009C6790"/>
    <w:rsid w:val="009D2AB5"/>
    <w:rsid w:val="009F65BE"/>
    <w:rsid w:val="00A03EFB"/>
    <w:rsid w:val="00A0591B"/>
    <w:rsid w:val="00A24356"/>
    <w:rsid w:val="00A52A92"/>
    <w:rsid w:val="00A61FF3"/>
    <w:rsid w:val="00A66050"/>
    <w:rsid w:val="00A94FDE"/>
    <w:rsid w:val="00AB2092"/>
    <w:rsid w:val="00AE1993"/>
    <w:rsid w:val="00AF2228"/>
    <w:rsid w:val="00B17C72"/>
    <w:rsid w:val="00B36A7F"/>
    <w:rsid w:val="00B53BD5"/>
    <w:rsid w:val="00B7280C"/>
    <w:rsid w:val="00B855B0"/>
    <w:rsid w:val="00BC1624"/>
    <w:rsid w:val="00BD1C14"/>
    <w:rsid w:val="00C151ED"/>
    <w:rsid w:val="00C43F44"/>
    <w:rsid w:val="00C655B4"/>
    <w:rsid w:val="00C848F4"/>
    <w:rsid w:val="00C91234"/>
    <w:rsid w:val="00CB382D"/>
    <w:rsid w:val="00CD1B3A"/>
    <w:rsid w:val="00D1308F"/>
    <w:rsid w:val="00D36772"/>
    <w:rsid w:val="00D75B2D"/>
    <w:rsid w:val="00D81157"/>
    <w:rsid w:val="00DA0AE5"/>
    <w:rsid w:val="00DA77AA"/>
    <w:rsid w:val="00DC1629"/>
    <w:rsid w:val="00DC1A7B"/>
    <w:rsid w:val="00E11E69"/>
    <w:rsid w:val="00E24696"/>
    <w:rsid w:val="00E30E4D"/>
    <w:rsid w:val="00E66A64"/>
    <w:rsid w:val="00E7166B"/>
    <w:rsid w:val="00E77458"/>
    <w:rsid w:val="00EA01A3"/>
    <w:rsid w:val="00EC3353"/>
    <w:rsid w:val="00EC5447"/>
    <w:rsid w:val="00EF1EA9"/>
    <w:rsid w:val="00F14946"/>
    <w:rsid w:val="00F16892"/>
    <w:rsid w:val="00F370F0"/>
    <w:rsid w:val="00F40E30"/>
    <w:rsid w:val="00F47666"/>
    <w:rsid w:val="00F906E2"/>
    <w:rsid w:val="00FA224D"/>
    <w:rsid w:val="00FB25D9"/>
    <w:rsid w:val="00FC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6FF68"/>
  <w15:chartTrackingRefBased/>
  <w15:docId w15:val="{89F2A209-AFE3-4A38-9A79-69F71FD7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A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1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0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272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2720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7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FDA"/>
  </w:style>
  <w:style w:type="character" w:styleId="PageNumber">
    <w:name w:val="page number"/>
    <w:basedOn w:val="DefaultParagraphFont"/>
    <w:uiPriority w:val="99"/>
    <w:semiHidden/>
    <w:unhideWhenUsed/>
    <w:rsid w:val="00877FDA"/>
  </w:style>
  <w:style w:type="paragraph" w:styleId="Header">
    <w:name w:val="header"/>
    <w:basedOn w:val="Normal"/>
    <w:link w:val="HeaderChar"/>
    <w:uiPriority w:val="99"/>
    <w:unhideWhenUsed/>
    <w:rsid w:val="00D7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2D"/>
  </w:style>
  <w:style w:type="paragraph" w:styleId="FootnoteText">
    <w:name w:val="footnote text"/>
    <w:basedOn w:val="Normal"/>
    <w:link w:val="FootnoteTextChar"/>
    <w:uiPriority w:val="99"/>
    <w:semiHidden/>
    <w:unhideWhenUsed/>
    <w:rsid w:val="00C15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1ED"/>
    <w:rPr>
      <w:vertAlign w:val="superscript"/>
    </w:rPr>
  </w:style>
  <w:style w:type="paragraph" w:customStyle="1" w:styleId="paragraph">
    <w:name w:val="paragraph"/>
    <w:basedOn w:val="Normal"/>
    <w:rsid w:val="00A03E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243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7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72935"/>
    <w:rPr>
      <w:b/>
      <w:bCs/>
    </w:rPr>
  </w:style>
  <w:style w:type="character" w:customStyle="1" w:styleId="spellingerror">
    <w:name w:val="spellingerror"/>
    <w:basedOn w:val="DefaultParagraphFont"/>
    <w:rsid w:val="00C655B4"/>
  </w:style>
  <w:style w:type="character" w:customStyle="1" w:styleId="normaltextrun1">
    <w:name w:val="normaltextrun1"/>
    <w:basedOn w:val="DefaultParagraphFont"/>
    <w:rsid w:val="00C655B4"/>
  </w:style>
  <w:style w:type="character" w:customStyle="1" w:styleId="eop">
    <w:name w:val="eop"/>
    <w:basedOn w:val="DefaultParagraphFont"/>
    <w:rsid w:val="00C6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B2C5-A16E-E443-812D-BBD348A0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1939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Lees</dc:creator>
  <cp:keywords/>
  <dc:description/>
  <cp:lastModifiedBy>Stacey Sepp - CFA953</cp:lastModifiedBy>
  <cp:revision>3</cp:revision>
  <cp:lastPrinted>2019-06-28T03:20:00Z</cp:lastPrinted>
  <dcterms:created xsi:type="dcterms:W3CDTF">2019-07-17T16:11:00Z</dcterms:created>
  <dcterms:modified xsi:type="dcterms:W3CDTF">2019-07-17T16:13:00Z</dcterms:modified>
</cp:coreProperties>
</file>